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44E3A80B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E033C3" w:rsidRPr="00E033C3">
        <w:rPr>
          <w:rFonts w:ascii="Arial" w:hAnsi="Arial" w:cs="Arial"/>
          <w:bCs/>
          <w:sz w:val="20"/>
          <w:szCs w:val="20"/>
          <w:lang w:eastAsia="ar-SA"/>
        </w:rPr>
        <w:t xml:space="preserve">„Przebudowa i remont budynku mieszkalnego leśniczówki </w:t>
      </w:r>
      <w:proofErr w:type="spellStart"/>
      <w:r w:rsidR="00E033C3" w:rsidRPr="00E033C3">
        <w:rPr>
          <w:rFonts w:ascii="Arial" w:hAnsi="Arial" w:cs="Arial"/>
          <w:bCs/>
          <w:sz w:val="20"/>
          <w:szCs w:val="20"/>
          <w:lang w:eastAsia="ar-SA"/>
        </w:rPr>
        <w:t>Jaktórka</w:t>
      </w:r>
      <w:proofErr w:type="spellEnd"/>
      <w:r w:rsidR="00E033C3" w:rsidRPr="00E033C3">
        <w:rPr>
          <w:rFonts w:ascii="Arial" w:hAnsi="Arial" w:cs="Arial"/>
          <w:bCs/>
          <w:sz w:val="20"/>
          <w:szCs w:val="20"/>
          <w:lang w:eastAsia="ar-SA"/>
        </w:rPr>
        <w:t xml:space="preserve"> oraz remont budynku mieszkalnego leśniczówki Drogosław”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E033C3">
        <w:rPr>
          <w:rFonts w:ascii="Arial" w:hAnsi="Arial" w:cs="Arial"/>
          <w:bCs/>
          <w:sz w:val="20"/>
          <w:szCs w:val="20"/>
          <w:lang w:eastAsia="ar-SA"/>
        </w:rPr>
      </w:r>
      <w:r w:rsidR="00E033C3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E033C3">
        <w:rPr>
          <w:rFonts w:ascii="Arial" w:hAnsi="Arial" w:cs="Arial"/>
          <w:bCs/>
          <w:sz w:val="20"/>
          <w:szCs w:val="20"/>
          <w:lang w:eastAsia="ar-SA"/>
        </w:rPr>
      </w:r>
      <w:r w:rsidR="00E033C3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0C73D8"/>
    <w:rsid w:val="00105E90"/>
    <w:rsid w:val="00114882"/>
    <w:rsid w:val="001B3CBA"/>
    <w:rsid w:val="00604E9F"/>
    <w:rsid w:val="00CE3527"/>
    <w:rsid w:val="00E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dcterms:created xsi:type="dcterms:W3CDTF">2021-06-23T06:58:00Z</dcterms:created>
  <dcterms:modified xsi:type="dcterms:W3CDTF">2022-04-28T09:51:00Z</dcterms:modified>
</cp:coreProperties>
</file>